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2"/>
          <w:szCs w:val="32"/>
        </w:rPr>
      </w:pPr>
    </w:p>
    <w:p>
      <w:pPr>
        <w:jc w:val="center"/>
        <w:rPr>
          <w:rFonts w:hint="eastAsia" w:eastAsia="方正小标宋_GBK"/>
          <w:b/>
          <w:sz w:val="32"/>
          <w:szCs w:val="32"/>
          <w:lang w:eastAsia="zh-CN"/>
        </w:rPr>
      </w:pPr>
      <w:r>
        <w:rPr>
          <w:rFonts w:hint="eastAsia" w:ascii="方正小标宋_GBK" w:eastAsia="方正小标宋_GBK"/>
          <w:sz w:val="36"/>
          <w:szCs w:val="36"/>
        </w:rPr>
        <w:t>实用英语交际1+X证书考试耳麦</w:t>
      </w:r>
      <w:r>
        <w:rPr>
          <w:rFonts w:hint="eastAsia" w:ascii="方正小标宋_GBK" w:eastAsia="方正小标宋_GBK"/>
          <w:sz w:val="36"/>
          <w:szCs w:val="36"/>
          <w:lang w:eastAsia="zh-CN"/>
        </w:rPr>
        <w:t>采购内容及要求</w:t>
      </w:r>
    </w:p>
    <w:p>
      <w:pPr>
        <w:numPr>
          <w:ilvl w:val="0"/>
          <w:numId w:val="1"/>
        </w:num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采购内容</w:t>
      </w:r>
    </w:p>
    <w:p>
      <w:pPr>
        <w:numPr>
          <w:ilvl w:val="0"/>
          <w:numId w:val="0"/>
        </w:num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200个</w:t>
      </w:r>
      <w:r>
        <w:rPr>
          <w:rFonts w:hint="eastAsia" w:ascii="仿宋_GB2312" w:eastAsia="仿宋_GB2312"/>
          <w:sz w:val="28"/>
          <w:szCs w:val="28"/>
          <w:lang w:eastAsia="zh-CN"/>
        </w:rPr>
        <w:t>外语考试专用</w:t>
      </w:r>
      <w:r>
        <w:rPr>
          <w:rFonts w:hint="eastAsia" w:ascii="仿宋_GB2312" w:eastAsia="仿宋_GB2312"/>
          <w:sz w:val="28"/>
          <w:szCs w:val="28"/>
        </w:rPr>
        <w:t>耳麦</w:t>
      </w:r>
    </w:p>
    <w:p>
      <w:pPr>
        <w:numPr>
          <w:ilvl w:val="0"/>
          <w:numId w:val="0"/>
        </w:numPr>
        <w:spacing w:line="560" w:lineRule="exact"/>
        <w:ind w:firstLine="560" w:firstLineChars="200"/>
        <w:rPr>
          <w:rFonts w:ascii="仿宋_GB2312" w:eastAsia="仿宋_GB2312"/>
          <w:sz w:val="28"/>
          <w:szCs w:val="28"/>
        </w:rPr>
      </w:pPr>
      <w:r>
        <w:rPr>
          <w:rFonts w:hint="eastAsia" w:ascii="仿宋_GB2312" w:eastAsia="仿宋_GB2312"/>
          <w:sz w:val="28"/>
          <w:szCs w:val="28"/>
          <w:lang w:eastAsia="zh-CN"/>
        </w:rPr>
        <w:t>二、技术参数</w:t>
      </w:r>
    </w:p>
    <w:p>
      <w:pPr>
        <w:ind w:firstLine="560" w:firstLineChars="200"/>
        <w:rPr>
          <w:rFonts w:hint="eastAsia" w:ascii="仿宋_GB2312" w:eastAsia="仿宋_GB2312"/>
          <w:sz w:val="28"/>
          <w:szCs w:val="28"/>
        </w:rPr>
      </w:pPr>
      <w:r>
        <w:rPr>
          <w:rFonts w:hint="eastAsia" w:ascii="仿宋_GB2312" w:eastAsia="仿宋_GB2312"/>
          <w:sz w:val="28"/>
          <w:szCs w:val="28"/>
        </w:rPr>
        <w:t>1.耳机麦克组（立体声）头戴式（语音室厂家标配耳机品牌）</w:t>
      </w:r>
    </w:p>
    <w:p>
      <w:pPr>
        <w:ind w:firstLine="560" w:firstLineChars="200"/>
        <w:rPr>
          <w:rFonts w:hint="eastAsia" w:ascii="仿宋_GB2312" w:eastAsia="仿宋_GB2312"/>
          <w:sz w:val="28"/>
          <w:szCs w:val="28"/>
        </w:rPr>
      </w:pPr>
      <w:r>
        <w:rPr>
          <w:rFonts w:hint="eastAsia" w:ascii="仿宋_GB2312" w:eastAsia="仿宋_GB2312"/>
          <w:sz w:val="28"/>
          <w:szCs w:val="28"/>
        </w:rPr>
        <w:t>2.耳机</w:t>
      </w:r>
    </w:p>
    <w:p>
      <w:pPr>
        <w:ind w:firstLine="560" w:firstLineChars="200"/>
        <w:rPr>
          <w:rFonts w:hint="eastAsia" w:ascii="仿宋_GB2312" w:eastAsia="仿宋_GB2312"/>
          <w:sz w:val="28"/>
          <w:szCs w:val="28"/>
        </w:rPr>
      </w:pPr>
      <w:r>
        <w:rPr>
          <w:rFonts w:hint="eastAsia" w:ascii="仿宋_GB2312" w:eastAsia="仿宋_GB2312"/>
          <w:sz w:val="28"/>
          <w:szCs w:val="28"/>
        </w:rPr>
        <w:t xml:space="preserve">频率响应：20Hz～20KHz；阻抗：32Ω；灵敏度：≥108dB（1mw，500Hz）       </w:t>
      </w:r>
    </w:p>
    <w:p>
      <w:pPr>
        <w:ind w:firstLine="560" w:firstLineChars="200"/>
        <w:rPr>
          <w:rFonts w:hint="eastAsia" w:ascii="仿宋_GB2312" w:eastAsia="仿宋_GB2312"/>
          <w:sz w:val="28"/>
          <w:szCs w:val="28"/>
        </w:rPr>
      </w:pPr>
      <w:r>
        <w:rPr>
          <w:rFonts w:hint="eastAsia" w:ascii="仿宋_GB2312" w:eastAsia="仿宋_GB2312"/>
          <w:sz w:val="28"/>
          <w:szCs w:val="28"/>
        </w:rPr>
        <w:t>3.麦克</w:t>
      </w:r>
    </w:p>
    <w:p>
      <w:pPr>
        <w:ind w:firstLine="560" w:firstLineChars="200"/>
        <w:rPr>
          <w:rFonts w:hint="eastAsia" w:ascii="仿宋_GB2312" w:eastAsia="仿宋_GB2312"/>
          <w:sz w:val="28"/>
          <w:szCs w:val="28"/>
        </w:rPr>
      </w:pPr>
      <w:r>
        <w:rPr>
          <w:rFonts w:hint="eastAsia" w:ascii="仿宋_GB2312" w:eastAsia="仿宋_GB2312"/>
          <w:sz w:val="28"/>
          <w:szCs w:val="28"/>
        </w:rPr>
        <w:t xml:space="preserve">频率响应：200Hz～8KHz；阻抗：2200Ω；指向：单指向；灵敏度：-42dB   </w:t>
      </w:r>
    </w:p>
    <w:p>
      <w:pPr>
        <w:numPr>
          <w:ilvl w:val="0"/>
          <w:numId w:val="2"/>
        </w:numPr>
        <w:ind w:firstLine="560" w:firstLineChars="200"/>
        <w:rPr>
          <w:rFonts w:hint="eastAsia" w:ascii="仿宋_GB2312" w:eastAsia="仿宋_GB2312"/>
          <w:sz w:val="28"/>
          <w:szCs w:val="28"/>
        </w:rPr>
      </w:pPr>
      <w:r>
        <w:rPr>
          <w:rFonts w:hint="eastAsia" w:ascii="仿宋_GB2312" w:eastAsia="仿宋_GB2312"/>
          <w:sz w:val="28"/>
          <w:szCs w:val="28"/>
        </w:rPr>
        <w:t>教师授课、对讲及学生语音分组会话时，声音延迟&lt;10ms</w:t>
      </w:r>
    </w:p>
    <w:p>
      <w:pPr>
        <w:numPr>
          <w:ilvl w:val="0"/>
          <w:numId w:val="1"/>
        </w:numPr>
        <w:ind w:left="0" w:leftChars="0"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采购要求</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 xml:space="preserve"> 商家应提供以下材料</w:t>
      </w:r>
      <w:r>
        <w:rPr>
          <w:rFonts w:hint="eastAsia" w:ascii="仿宋_GB2312" w:eastAsia="仿宋_GB2312"/>
          <w:sz w:val="28"/>
          <w:szCs w:val="28"/>
          <w:lang w:eastAsia="zh-CN"/>
        </w:rPr>
        <w:t>：</w:t>
      </w:r>
    </w:p>
    <w:p>
      <w:pPr>
        <w:ind w:firstLine="560" w:firstLineChars="200"/>
        <w:rPr>
          <w:rFonts w:hint="eastAsia" w:ascii="仿宋_GB2312" w:eastAsia="仿宋_GB2312"/>
          <w:sz w:val="28"/>
          <w:szCs w:val="28"/>
        </w:rPr>
      </w:pPr>
      <w:r>
        <w:rPr>
          <w:rFonts w:hint="eastAsia" w:ascii="仿宋_GB2312" w:eastAsia="仿宋_GB2312"/>
          <w:sz w:val="28"/>
          <w:szCs w:val="28"/>
        </w:rPr>
        <w:t>1.营业执照复印件并加盖公章；</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rPr>
        <w:t>2.教师授课、对讲及学生语音分组会话时声音延迟&lt;10ms</w:t>
      </w:r>
      <w:r>
        <w:rPr>
          <w:rFonts w:hint="eastAsia" w:ascii="仿宋_GB2312" w:eastAsia="仿宋_GB2312"/>
          <w:sz w:val="28"/>
          <w:szCs w:val="28"/>
          <w:lang w:val="en-US" w:eastAsia="zh-CN"/>
        </w:rPr>
        <w:t>，提供具有</w:t>
      </w:r>
      <w:r>
        <w:rPr>
          <w:rFonts w:hint="eastAsia" w:ascii="仿宋_GB2312" w:eastAsia="仿宋_GB2312"/>
          <w:color w:val="FF0000"/>
          <w:sz w:val="28"/>
          <w:szCs w:val="28"/>
          <w:lang w:val="en-US" w:eastAsia="zh-CN"/>
        </w:rPr>
        <w:t>CMA或国家认可资质的第三方检测机构出具的检测报告复印件并加盖单位公章作为佐证材料。</w:t>
      </w:r>
    </w:p>
    <w:p>
      <w:pPr>
        <w:ind w:firstLine="560" w:firstLineChars="200"/>
        <w:rPr>
          <w:rFonts w:hint="eastAsia" w:ascii="仿宋_GB2312" w:eastAsia="仿宋_GB2312"/>
          <w:sz w:val="28"/>
          <w:szCs w:val="28"/>
        </w:rPr>
      </w:pPr>
      <w:r>
        <w:rPr>
          <w:rFonts w:hint="eastAsia" w:ascii="仿宋_GB2312" w:eastAsia="仿宋_GB2312"/>
          <w:sz w:val="28"/>
          <w:szCs w:val="28"/>
        </w:rPr>
        <w:t>3.符合《中华人民共和国教育行业标准JY/T0381-2007数字语言学习系统》W类标准证明材料；</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rPr>
        <w:t>.产品系统获得国家火炬计划项目证书证明并加盖公章；</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.翻译协会理事单位证书并加盖公章；</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6</w:t>
      </w:r>
      <w:r>
        <w:rPr>
          <w:rFonts w:hint="eastAsia" w:ascii="仿宋_GB2312" w:eastAsia="仿宋_GB2312"/>
          <w:sz w:val="28"/>
          <w:szCs w:val="28"/>
        </w:rPr>
        <w:t>.产品厂家通过GB/T 19001-2008/ISO9001:2008认证、通过GB/T 24001-2004/ISO 14001：2004环境管理体系认证，及通过GB/T 28001-2011/OHSAS 18001：2007职业健康安全管理体系认证等认证证书复印件并加盖公章。</w:t>
      </w:r>
    </w:p>
    <w:p>
      <w:pPr>
        <w:ind w:firstLine="560" w:firstLineChars="200"/>
        <w:rPr>
          <w:rFonts w:hint="eastAsia" w:ascii="仿宋_GB2312" w:eastAsia="仿宋_GB2312"/>
          <w:sz w:val="28"/>
          <w:szCs w:val="28"/>
        </w:rPr>
      </w:pPr>
      <w:r>
        <w:rPr>
          <w:rFonts w:hint="eastAsia" w:ascii="仿宋_GB2312" w:eastAsia="仿宋_GB2312"/>
          <w:sz w:val="28"/>
          <w:szCs w:val="28"/>
        </w:rPr>
        <w:t>（二）交付</w:t>
      </w:r>
      <w:r>
        <w:rPr>
          <w:rFonts w:hint="eastAsia" w:ascii="仿宋_GB2312" w:eastAsia="仿宋_GB2312"/>
          <w:sz w:val="28"/>
          <w:szCs w:val="28"/>
          <w:lang w:eastAsia="zh-CN"/>
        </w:rPr>
        <w:t>地点及</w:t>
      </w:r>
      <w:r>
        <w:rPr>
          <w:rFonts w:hint="eastAsia" w:ascii="仿宋_GB2312" w:eastAsia="仿宋_GB2312"/>
          <w:sz w:val="28"/>
          <w:szCs w:val="28"/>
        </w:rPr>
        <w:t>时间</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1.</w:t>
      </w:r>
      <w:r>
        <w:rPr>
          <w:rFonts w:hint="eastAsia" w:ascii="仿宋_GB2312" w:eastAsia="仿宋_GB2312"/>
          <w:sz w:val="28"/>
          <w:szCs w:val="28"/>
        </w:rPr>
        <w:t>交付地点</w:t>
      </w:r>
      <w:r>
        <w:rPr>
          <w:rFonts w:hint="eastAsia" w:ascii="仿宋_GB2312" w:eastAsia="仿宋_GB2312"/>
          <w:sz w:val="28"/>
          <w:szCs w:val="28"/>
          <w:lang w:eastAsia="zh-CN"/>
        </w:rPr>
        <w:t>为</w:t>
      </w:r>
      <w:r>
        <w:rPr>
          <w:rFonts w:hint="eastAsia" w:ascii="仿宋_GB2312" w:eastAsia="仿宋_GB2312"/>
          <w:sz w:val="28"/>
          <w:szCs w:val="28"/>
        </w:rPr>
        <w:t>福建省泉州市丰泽区泉州幼儿师范高等专科学校</w:t>
      </w:r>
    </w:p>
    <w:p>
      <w:pPr>
        <w:ind w:firstLine="560" w:firstLineChars="200"/>
        <w:rPr>
          <w:rFonts w:hint="eastAsia" w:ascii="仿宋_GB2312" w:eastAsia="仿宋_GB2312"/>
          <w:sz w:val="28"/>
          <w:szCs w:val="28"/>
          <w:lang w:eastAsia="zh-CN"/>
        </w:rPr>
      </w:pPr>
      <w:r>
        <w:rPr>
          <w:rFonts w:hint="eastAsia" w:ascii="仿宋_GB2312" w:eastAsia="仿宋_GB2312"/>
          <w:sz w:val="28"/>
          <w:szCs w:val="28"/>
          <w:lang w:val="en-US" w:eastAsia="zh-CN"/>
        </w:rPr>
        <w:t>2.</w:t>
      </w:r>
      <w:r>
        <w:rPr>
          <w:rFonts w:hint="eastAsia" w:ascii="仿宋_GB2312" w:eastAsia="仿宋_GB2312"/>
          <w:sz w:val="28"/>
          <w:szCs w:val="28"/>
        </w:rPr>
        <w:t>中标后7日内签订好合同，合同签订后1</w:t>
      </w:r>
      <w:r>
        <w:rPr>
          <w:rFonts w:hint="eastAsia" w:ascii="仿宋_GB2312" w:eastAsia="仿宋_GB2312"/>
          <w:sz w:val="28"/>
          <w:szCs w:val="28"/>
          <w:lang w:val="en-US" w:eastAsia="zh-CN"/>
        </w:rPr>
        <w:t>4</w:t>
      </w:r>
      <w:r>
        <w:rPr>
          <w:rFonts w:hint="eastAsia" w:ascii="仿宋_GB2312" w:eastAsia="仿宋_GB2312"/>
          <w:sz w:val="28"/>
          <w:szCs w:val="28"/>
        </w:rPr>
        <w:t>天内</w:t>
      </w:r>
      <w:r>
        <w:rPr>
          <w:rFonts w:hint="eastAsia" w:ascii="仿宋_GB2312" w:eastAsia="仿宋_GB2312"/>
          <w:sz w:val="28"/>
          <w:szCs w:val="28"/>
          <w:lang w:eastAsia="zh-CN"/>
        </w:rPr>
        <w:t>，</w:t>
      </w:r>
      <w:r>
        <w:rPr>
          <w:rFonts w:hint="eastAsia" w:ascii="仿宋_GB2312" w:eastAsia="仿宋_GB2312"/>
          <w:sz w:val="28"/>
          <w:szCs w:val="28"/>
        </w:rPr>
        <w:t>中标人将货物送达采购人指 定地点，安装调试完毕并验收合格后</w:t>
      </w:r>
      <w:r>
        <w:rPr>
          <w:rFonts w:hint="eastAsia" w:ascii="仿宋_GB2312" w:eastAsia="仿宋_GB2312"/>
          <w:sz w:val="28"/>
          <w:szCs w:val="28"/>
          <w:lang w:eastAsia="zh-CN"/>
        </w:rPr>
        <w:t>交货。</w:t>
      </w:r>
    </w:p>
    <w:p>
      <w:pPr>
        <w:ind w:firstLine="560" w:firstLineChars="200"/>
        <w:rPr>
          <w:rFonts w:ascii="仿宋_GB2312" w:eastAsia="仿宋_GB2312"/>
          <w:sz w:val="28"/>
          <w:szCs w:val="28"/>
        </w:rPr>
      </w:pPr>
      <w:r>
        <w:rPr>
          <w:rFonts w:hint="eastAsia" w:ascii="仿宋_GB2312" w:eastAsia="仿宋_GB2312"/>
          <w:sz w:val="28"/>
          <w:szCs w:val="28"/>
        </w:rPr>
        <w:t>（三）</w:t>
      </w:r>
      <w:r>
        <w:rPr>
          <w:rFonts w:ascii="仿宋_GB2312" w:eastAsia="仿宋_GB2312"/>
          <w:sz w:val="28"/>
          <w:szCs w:val="28"/>
        </w:rPr>
        <w:t>售后服务</w:t>
      </w:r>
    </w:p>
    <w:p>
      <w:pPr>
        <w:ind w:firstLine="560" w:firstLineChars="200"/>
        <w:rPr>
          <w:rFonts w:hint="eastAsia" w:ascii="仿宋_GB2312" w:eastAsia="仿宋_GB2312"/>
          <w:sz w:val="28"/>
          <w:szCs w:val="28"/>
        </w:rPr>
      </w:pPr>
      <w:r>
        <w:rPr>
          <w:rFonts w:hint="eastAsia" w:ascii="仿宋_GB2312" w:eastAsia="仿宋_GB2312"/>
          <w:sz w:val="28"/>
          <w:szCs w:val="28"/>
        </w:rPr>
        <w:t>1.售后服务从验收通过即日起计算，维护期</w:t>
      </w:r>
      <w:r>
        <w:rPr>
          <w:rFonts w:hint="eastAsia" w:ascii="仿宋_GB2312" w:eastAsia="仿宋_GB2312"/>
          <w:sz w:val="28"/>
          <w:szCs w:val="28"/>
          <w:lang w:eastAsia="zh-CN"/>
        </w:rPr>
        <w:t>贰</w:t>
      </w:r>
      <w:r>
        <w:rPr>
          <w:rFonts w:hint="eastAsia" w:ascii="仿宋_GB2312" w:eastAsia="仿宋_GB2312"/>
          <w:sz w:val="28"/>
          <w:szCs w:val="28"/>
        </w:rPr>
        <w:t>年；</w:t>
      </w:r>
    </w:p>
    <w:p>
      <w:pPr>
        <w:ind w:firstLine="560" w:firstLineChars="200"/>
        <w:rPr>
          <w:rFonts w:hint="eastAsia" w:ascii="仿宋_GB2312" w:eastAsia="仿宋_GB2312"/>
          <w:sz w:val="28"/>
          <w:szCs w:val="28"/>
        </w:rPr>
      </w:pPr>
      <w:r>
        <w:rPr>
          <w:rFonts w:hint="eastAsia" w:ascii="仿宋_GB2312" w:eastAsia="仿宋_GB2312"/>
          <w:sz w:val="28"/>
          <w:szCs w:val="28"/>
        </w:rPr>
        <w:t>2.在维护期内，</w:t>
      </w:r>
      <w:r>
        <w:rPr>
          <w:rFonts w:hint="eastAsia" w:ascii="仿宋_GB2312" w:eastAsia="仿宋_GB2312"/>
          <w:sz w:val="28"/>
          <w:szCs w:val="28"/>
          <w:lang w:eastAsia="zh-CN"/>
        </w:rPr>
        <w:t>投标人应免费进行安装、调试、维护等，若耳机出现故障，应在</w:t>
      </w:r>
      <w:r>
        <w:rPr>
          <w:rFonts w:hint="eastAsia" w:ascii="仿宋_GB2312" w:eastAsia="仿宋_GB2312"/>
          <w:sz w:val="28"/>
          <w:szCs w:val="28"/>
          <w:lang w:val="en-US" w:eastAsia="zh-CN"/>
        </w:rPr>
        <w:t>24小时内及时</w:t>
      </w:r>
      <w:r>
        <w:rPr>
          <w:rFonts w:hint="eastAsia" w:ascii="仿宋_GB2312" w:eastAsia="仿宋_GB2312"/>
          <w:sz w:val="28"/>
          <w:szCs w:val="28"/>
          <w:lang w:eastAsia="zh-CN"/>
        </w:rPr>
        <w:t>进行免费维修或更换零部件</w:t>
      </w:r>
      <w:r>
        <w:rPr>
          <w:rFonts w:hint="eastAsia" w:ascii="仿宋_GB2312" w:eastAsia="仿宋_GB2312"/>
          <w:sz w:val="28"/>
          <w:szCs w:val="28"/>
        </w:rPr>
        <w:t>，费用计入投标总价；</w:t>
      </w:r>
    </w:p>
    <w:p>
      <w:pPr>
        <w:ind w:firstLine="560" w:firstLineChars="200"/>
        <w:rPr>
          <w:rFonts w:hint="default" w:ascii="仿宋_GB2312" w:eastAsia="仿宋_GB2312"/>
          <w:sz w:val="28"/>
          <w:szCs w:val="28"/>
          <w:lang w:val="en-US" w:eastAsia="zh-CN"/>
        </w:rPr>
      </w:pPr>
      <w:bookmarkStart w:id="0" w:name="_GoBack"/>
      <w:bookmarkEnd w:id="0"/>
      <w:r>
        <w:rPr>
          <w:rFonts w:hint="eastAsia" w:ascii="仿宋_GB2312" w:eastAsia="仿宋_GB2312"/>
          <w:sz w:val="28"/>
          <w:szCs w:val="28"/>
        </w:rPr>
        <w:br w:type="textWrapping"/>
      </w:r>
    </w:p>
    <w:p>
      <w:pPr>
        <w:pStyle w:val="5"/>
        <w:numPr>
          <w:ilvl w:val="0"/>
          <w:numId w:val="0"/>
        </w:numPr>
        <w:ind w:firstLine="560" w:firstLineChars="200"/>
        <w:rPr>
          <w:rFonts w:hint="eastAsia" w:asciiTheme="majorEastAsia" w:hAnsiTheme="majorEastAsia" w:eastAsiaTheme="majorEastAsia"/>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B9A7BB"/>
    <w:multiLevelType w:val="singleLevel"/>
    <w:tmpl w:val="AAB9A7BB"/>
    <w:lvl w:ilvl="0" w:tentative="0">
      <w:start w:val="1"/>
      <w:numFmt w:val="chineseCounting"/>
      <w:suff w:val="nothing"/>
      <w:lvlText w:val="%1、"/>
      <w:lvlJc w:val="left"/>
      <w:rPr>
        <w:rFonts w:hint="eastAsia"/>
      </w:rPr>
    </w:lvl>
  </w:abstractNum>
  <w:abstractNum w:abstractNumId="1">
    <w:nsid w:val="E9233327"/>
    <w:multiLevelType w:val="singleLevel"/>
    <w:tmpl w:val="E9233327"/>
    <w:lvl w:ilvl="0" w:tentative="0">
      <w:start w:val="4"/>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CF5"/>
    <w:rsid w:val="000E1BC6"/>
    <w:rsid w:val="00176D2C"/>
    <w:rsid w:val="00206CF5"/>
    <w:rsid w:val="006D479D"/>
    <w:rsid w:val="00800B4F"/>
    <w:rsid w:val="008E5D9C"/>
    <w:rsid w:val="00A478FF"/>
    <w:rsid w:val="00A70BC8"/>
    <w:rsid w:val="00F468BA"/>
    <w:rsid w:val="11554E4F"/>
    <w:rsid w:val="1E4233F6"/>
    <w:rsid w:val="209867B1"/>
    <w:rsid w:val="308C71AB"/>
    <w:rsid w:val="3B7C154E"/>
    <w:rsid w:val="3C7C6549"/>
    <w:rsid w:val="50736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 w:type="paragraph" w:customStyle="1" w:styleId="5">
    <w:name w:val="Normal"/>
    <w:qFormat/>
    <w:uiPriority w:val="0"/>
    <w:pPr>
      <w:jc w:val="both"/>
    </w:pPr>
    <w:rPr>
      <w:rFonts w:ascii="Calibri" w:hAnsi="Calibri" w:eastAsia="宋体" w:cs="宋体"/>
      <w:kern w:val="2"/>
      <w:sz w:val="21"/>
      <w:szCs w:val="21"/>
      <w:lang w:val="en-US" w:eastAsia="zh-CN" w:bidi="ar-SA"/>
    </w:rPr>
  </w:style>
  <w:style w:type="paragraph" w:customStyle="1" w:styleId="6">
    <w:name w:val="List Paragraph1"/>
    <w:basedOn w:val="1"/>
    <w:qFormat/>
    <w:uiPriority w:val="0"/>
    <w:pPr>
      <w:ind w:firstLine="420" w:firstLineChars="200"/>
    </w:pPr>
    <w:rPr>
      <w:rFonts w:ascii="Calibri" w:hAnsi="Calibri" w:eastAsia="宋体" w:cs="Times New Roman"/>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22</Words>
  <Characters>130</Characters>
  <Lines>1</Lines>
  <Paragraphs>1</Paragraphs>
  <TotalTime>0</TotalTime>
  <ScaleCrop>false</ScaleCrop>
  <LinksUpToDate>false</LinksUpToDate>
  <CharactersWithSpaces>151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2020-09-30T07:25:00Z</dcterms:created>
  <dc:creator>PC</dc:creator>
  <cp:lastModifiedBy>燕子</cp:lastModifiedBy>
  <cp:lastPrinted>2021-09-11T01:26:00Z</cp:lastPrinted>
  <dcterms:modified xsi:type="dcterms:W3CDTF">2021-11-02T07:32:38Z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6362370070A841D7B340D6C5C076CE71</vt:lpwstr>
  </property>
</Properties>
</file>